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FECFA" w14:textId="77777777" w:rsidR="00D35C05" w:rsidRPr="004D695B" w:rsidRDefault="00D33B77">
      <w:pPr>
        <w:rPr>
          <w:rFonts w:cstheme="minorHAnsi"/>
          <w:b/>
        </w:rPr>
      </w:pPr>
      <w:r w:rsidRPr="004D695B">
        <w:rPr>
          <w:rFonts w:cstheme="minorHAnsi"/>
          <w:b/>
        </w:rPr>
        <w:t>‘Adorables c</w:t>
      </w:r>
      <w:r w:rsidR="00812B1F" w:rsidRPr="004D695B">
        <w:rPr>
          <w:rFonts w:cstheme="minorHAnsi"/>
          <w:b/>
        </w:rPr>
        <w:t>riaturas</w:t>
      </w:r>
      <w:r w:rsidRPr="004D695B">
        <w:rPr>
          <w:rFonts w:cstheme="minorHAnsi"/>
          <w:b/>
        </w:rPr>
        <w:t>’: cómo criar a tus pequeños monstruitos</w:t>
      </w:r>
    </w:p>
    <w:p w14:paraId="2912E1CD" w14:textId="77777777" w:rsidR="00D33B77" w:rsidRPr="004D695B" w:rsidRDefault="00D33B77">
      <w:pPr>
        <w:rPr>
          <w:rFonts w:cstheme="minorHAnsi"/>
          <w:i/>
        </w:rPr>
      </w:pPr>
      <w:r w:rsidRPr="004D695B">
        <w:rPr>
          <w:rFonts w:cstheme="minorHAnsi"/>
          <w:i/>
        </w:rPr>
        <w:t>El guionista Damián y el dibujante Esteban Hernández suman talentos en una novela gráfica especialmente dedicada a los padres primerizos, o a quienes están pensando en serlo</w:t>
      </w:r>
    </w:p>
    <w:p w14:paraId="546D4B0A" w14:textId="77777777" w:rsidR="00812B1F" w:rsidRPr="00BB639D" w:rsidRDefault="00812B1F">
      <w:pPr>
        <w:rPr>
          <w:rFonts w:cstheme="minorHAnsi"/>
        </w:rPr>
      </w:pPr>
    </w:p>
    <w:p w14:paraId="7FE4A91A" w14:textId="77777777" w:rsidR="00302AFF" w:rsidRPr="00BB639D" w:rsidRDefault="00B62711">
      <w:pPr>
        <w:rPr>
          <w:rFonts w:cstheme="minorHAnsi"/>
        </w:rPr>
      </w:pPr>
      <w:r w:rsidRPr="00BB639D">
        <w:rPr>
          <w:rFonts w:cstheme="minorHAnsi"/>
        </w:rPr>
        <w:t xml:space="preserve">Quienes han tenido alguna vez un bebé, </w:t>
      </w:r>
      <w:r w:rsidR="00302AFF" w:rsidRPr="00BB639D">
        <w:rPr>
          <w:rFonts w:cstheme="minorHAnsi"/>
        </w:rPr>
        <w:t xml:space="preserve">conocen bien el zafarrancho que exige la ocasión: cunitas, biberones, pañales, productos de aseo... Y también hay que prepararse, cómo no, para sacrificar algunas horas de sueño, cuando las urgencias del recién nacido se imponen. De todo ello habla </w:t>
      </w:r>
      <w:r w:rsidR="00302AFF" w:rsidRPr="00BB639D">
        <w:rPr>
          <w:rFonts w:cstheme="minorHAnsi"/>
          <w:i/>
        </w:rPr>
        <w:t>Adorables criaturas</w:t>
      </w:r>
      <w:r w:rsidR="00302AFF" w:rsidRPr="00BB639D">
        <w:rPr>
          <w:rFonts w:cstheme="minorHAnsi"/>
        </w:rPr>
        <w:t xml:space="preserve">, la novela gráfica que acaban de publicar en NORMA Editorial el tándem formado por el guionista Damián y el dibujante Esteban Hernández. </w:t>
      </w:r>
    </w:p>
    <w:p w14:paraId="02384EEC" w14:textId="77777777" w:rsidR="00BB639D" w:rsidRDefault="00302AFF" w:rsidP="00BB639D">
      <w:pPr>
        <w:rPr>
          <w:rFonts w:eastAsia="Times New Roman" w:cstheme="minorHAnsi"/>
          <w:lang w:eastAsia="es-ES"/>
        </w:rPr>
      </w:pPr>
      <w:r w:rsidRPr="00BB639D">
        <w:rPr>
          <w:rFonts w:cstheme="minorHAnsi"/>
        </w:rPr>
        <w:t xml:space="preserve">Una obra especialmente dedicada a los padres primerizos, o a quienes se están planteando serlo, </w:t>
      </w:r>
      <w:r w:rsidR="00BB639D" w:rsidRPr="00BB639D">
        <w:rPr>
          <w:rFonts w:cstheme="minorHAnsi"/>
        </w:rPr>
        <w:t xml:space="preserve">que proyecta una mirada divertida, por no decir </w:t>
      </w:r>
      <w:r w:rsidR="00BB639D" w:rsidRPr="00BB639D">
        <w:rPr>
          <w:rFonts w:cstheme="minorHAnsi"/>
          <w:i/>
        </w:rPr>
        <w:t>monstruosa</w:t>
      </w:r>
      <w:r w:rsidR="00BB639D" w:rsidRPr="00BB639D">
        <w:rPr>
          <w:rFonts w:cstheme="minorHAnsi"/>
        </w:rPr>
        <w:t xml:space="preserve">, sobre el duro oficio de la crianza. Porque los bebés de </w:t>
      </w:r>
      <w:r w:rsidR="00BB639D" w:rsidRPr="00BB639D">
        <w:rPr>
          <w:rFonts w:cstheme="minorHAnsi"/>
          <w:i/>
        </w:rPr>
        <w:t>Adorables criaturas</w:t>
      </w:r>
      <w:r w:rsidR="00BB639D" w:rsidRPr="00BB639D">
        <w:rPr>
          <w:rFonts w:cstheme="minorHAnsi"/>
        </w:rPr>
        <w:t>, como casi todos a su edad, aúllan, berrean, gritan, patalean, expelen ventosidades y vomitan por todas partes, lo cual no deja de resultar tierno. Otra cuestión muy diferente es lo que sucede por las noches, cuando se transforman en unos extraños seres cubiertos de</w:t>
      </w:r>
      <w:r w:rsidR="00BB639D">
        <w:rPr>
          <w:rFonts w:eastAsia="Times New Roman" w:cstheme="minorHAnsi"/>
          <w:lang w:eastAsia="es-ES"/>
        </w:rPr>
        <w:t xml:space="preserve"> montañas de pelo y</w:t>
      </w:r>
      <w:r w:rsidR="00812B1F" w:rsidRPr="00812B1F">
        <w:rPr>
          <w:rFonts w:eastAsia="Times New Roman" w:cstheme="minorHAnsi"/>
          <w:lang w:eastAsia="es-ES"/>
        </w:rPr>
        <w:t xml:space="preserve"> escamas, </w:t>
      </w:r>
      <w:r w:rsidR="00BB639D">
        <w:rPr>
          <w:rFonts w:eastAsia="Times New Roman" w:cstheme="minorHAnsi"/>
          <w:lang w:eastAsia="es-ES"/>
        </w:rPr>
        <w:t xml:space="preserve">dotados de </w:t>
      </w:r>
      <w:r w:rsidR="00812B1F" w:rsidRPr="00812B1F">
        <w:rPr>
          <w:rFonts w:eastAsia="Times New Roman" w:cstheme="minorHAnsi"/>
          <w:lang w:eastAsia="es-ES"/>
        </w:rPr>
        <w:t>zarpas, lenguas bífidas, dientes afilados, ojos rojos como el infierno</w:t>
      </w:r>
      <w:r w:rsidR="00BB639D" w:rsidRPr="00BB639D">
        <w:rPr>
          <w:rFonts w:eastAsia="Times New Roman" w:cstheme="minorHAnsi"/>
          <w:lang w:eastAsia="es-ES"/>
        </w:rPr>
        <w:t>...</w:t>
      </w:r>
    </w:p>
    <w:p w14:paraId="45386C9B" w14:textId="77777777" w:rsidR="006B0437" w:rsidRDefault="00BB639D" w:rsidP="00BB639D">
      <w:pPr>
        <w:rPr>
          <w:rFonts w:eastAsia="Times New Roman" w:cstheme="minorHAnsi"/>
          <w:lang w:eastAsia="es-ES"/>
        </w:rPr>
      </w:pPr>
      <w:r>
        <w:rPr>
          <w:rFonts w:eastAsia="Times New Roman" w:cstheme="minorHAnsi"/>
          <w:lang w:eastAsia="es-ES"/>
        </w:rPr>
        <w:t xml:space="preserve">Así, Damián y Hernández invitan al lector a acompañar a Sara y Daniel, padres recientes, en la apasionante y temeraria aventura de criar a una de estas imprevisibles criaturas. Con la ayuda de otros personajes, como esa abuela que está deseando hacerse cargo del bebé, o de otros padres del barrio que se encuentran en una situación similar, los progenitores deberán aprender a </w:t>
      </w:r>
      <w:r w:rsidR="006B0437">
        <w:rPr>
          <w:rFonts w:eastAsia="Times New Roman" w:cstheme="minorHAnsi"/>
          <w:lang w:eastAsia="es-ES"/>
        </w:rPr>
        <w:t>sobrellevar las exigencias de su condición, esperando que su precioso Éric no se meta en ningún lío y que, si no es mucho pedir, deje atrás lo antes posible esa etapa.</w:t>
      </w:r>
    </w:p>
    <w:p w14:paraId="20AB4AFB" w14:textId="77777777" w:rsidR="009F2293" w:rsidRDefault="006B0437" w:rsidP="00BB639D">
      <w:pPr>
        <w:rPr>
          <w:rFonts w:eastAsia="Times New Roman" w:cstheme="minorHAnsi"/>
          <w:lang w:eastAsia="es-ES"/>
        </w:rPr>
      </w:pPr>
      <w:r>
        <w:rPr>
          <w:rFonts w:eastAsia="Times New Roman" w:cstheme="minorHAnsi"/>
          <w:lang w:eastAsia="es-ES"/>
        </w:rPr>
        <w:t xml:space="preserve">Damián, conocido por trabajos como </w:t>
      </w:r>
      <w:r w:rsidRPr="006B0437">
        <w:rPr>
          <w:rFonts w:eastAsia="Times New Roman" w:cstheme="minorHAnsi"/>
          <w:i/>
          <w:lang w:eastAsia="es-ES"/>
        </w:rPr>
        <w:t xml:space="preserve">Marcados, </w:t>
      </w:r>
      <w:proofErr w:type="spellStart"/>
      <w:r w:rsidRPr="006B0437">
        <w:rPr>
          <w:rFonts w:eastAsia="Times New Roman" w:cstheme="minorHAnsi"/>
          <w:i/>
          <w:lang w:eastAsia="es-ES"/>
        </w:rPr>
        <w:t>Bleckholler</w:t>
      </w:r>
      <w:proofErr w:type="spellEnd"/>
      <w:r>
        <w:rPr>
          <w:rFonts w:eastAsia="Times New Roman" w:cstheme="minorHAnsi"/>
          <w:lang w:eastAsia="es-ES"/>
        </w:rPr>
        <w:t xml:space="preserve"> o </w:t>
      </w:r>
      <w:r w:rsidRPr="006B0437">
        <w:rPr>
          <w:rFonts w:eastAsia="Times New Roman" w:cstheme="minorHAnsi"/>
          <w:i/>
          <w:lang w:eastAsia="es-ES"/>
        </w:rPr>
        <w:t xml:space="preserve">The </w:t>
      </w:r>
      <w:proofErr w:type="spellStart"/>
      <w:r w:rsidRPr="006B0437">
        <w:rPr>
          <w:rFonts w:eastAsia="Times New Roman" w:cstheme="minorHAnsi"/>
          <w:i/>
          <w:lang w:eastAsia="es-ES"/>
        </w:rPr>
        <w:t>Killmasters</w:t>
      </w:r>
      <w:proofErr w:type="spellEnd"/>
      <w:r>
        <w:rPr>
          <w:rFonts w:eastAsia="Times New Roman" w:cstheme="minorHAnsi"/>
          <w:lang w:eastAsia="es-ES"/>
        </w:rPr>
        <w:t xml:space="preserve"> da un notable giro en su escritura para atreverse con una historia de familias y rutinas domésticas en la que irrumpirán, de un modo muy bien calibrado, elementos del thriller. Por su parte, Esteban Hernández </w:t>
      </w:r>
      <w:r w:rsidR="009F2293">
        <w:rPr>
          <w:rFonts w:eastAsia="Times New Roman" w:cstheme="minorHAnsi"/>
          <w:lang w:eastAsia="es-ES"/>
        </w:rPr>
        <w:t>(</w:t>
      </w:r>
      <w:r w:rsidR="009F2293" w:rsidRPr="009F2293">
        <w:rPr>
          <w:rFonts w:eastAsia="Times New Roman" w:cstheme="minorHAnsi"/>
          <w:i/>
          <w:lang w:eastAsia="es-ES"/>
        </w:rPr>
        <w:t>Suéter, Hernán Esteve, El editor saltamontes, Spleen</w:t>
      </w:r>
      <w:r w:rsidR="009F2293">
        <w:rPr>
          <w:rFonts w:eastAsia="Times New Roman" w:cstheme="minorHAnsi"/>
          <w:lang w:eastAsia="es-ES"/>
        </w:rPr>
        <w:t xml:space="preserve">) </w:t>
      </w:r>
      <w:r>
        <w:rPr>
          <w:rFonts w:eastAsia="Times New Roman" w:cstheme="minorHAnsi"/>
          <w:lang w:eastAsia="es-ES"/>
        </w:rPr>
        <w:t xml:space="preserve">se mantiene fiel a su estilo inconfundible, añadiendo si cabe un plus de dinamismo y expresividad </w:t>
      </w:r>
      <w:r w:rsidR="009F2293">
        <w:rPr>
          <w:rFonts w:eastAsia="Times New Roman" w:cstheme="minorHAnsi"/>
          <w:lang w:eastAsia="es-ES"/>
        </w:rPr>
        <w:t xml:space="preserve">a las peripecias de sus personajes, especialmente en las situaciones más trepidantes. </w:t>
      </w:r>
    </w:p>
    <w:p w14:paraId="66685367" w14:textId="77777777" w:rsidR="00BB639D" w:rsidRPr="00BB639D" w:rsidRDefault="009F2293" w:rsidP="00BB639D">
      <w:pPr>
        <w:rPr>
          <w:rFonts w:eastAsia="Times New Roman" w:cstheme="minorHAnsi"/>
          <w:lang w:eastAsia="es-ES"/>
        </w:rPr>
      </w:pPr>
      <w:r>
        <w:rPr>
          <w:rFonts w:eastAsia="Times New Roman" w:cstheme="minorHAnsi"/>
          <w:lang w:eastAsia="es-ES"/>
        </w:rPr>
        <w:t xml:space="preserve">De este modo, </w:t>
      </w:r>
      <w:r w:rsidRPr="009F2293">
        <w:rPr>
          <w:rFonts w:eastAsia="Times New Roman" w:cstheme="minorHAnsi"/>
          <w:i/>
          <w:lang w:eastAsia="es-ES"/>
        </w:rPr>
        <w:t>Adorables criaturas</w:t>
      </w:r>
      <w:r>
        <w:rPr>
          <w:rFonts w:eastAsia="Times New Roman" w:cstheme="minorHAnsi"/>
          <w:lang w:eastAsia="es-ES"/>
        </w:rPr>
        <w:t xml:space="preserve"> puede leerse como una ficción llena de acción, como una hermosa metáfora de lo que supone asistir a un bebé sus primeras semanas de vida, y hasta como una desenfadada guía para no perderse en el bosque de la paternidad responsable.      </w:t>
      </w:r>
      <w:r w:rsidR="006B0437">
        <w:rPr>
          <w:rFonts w:eastAsia="Times New Roman" w:cstheme="minorHAnsi"/>
          <w:lang w:eastAsia="es-ES"/>
        </w:rPr>
        <w:t xml:space="preserve"> </w:t>
      </w:r>
      <w:r w:rsidR="00BB639D">
        <w:rPr>
          <w:rFonts w:eastAsia="Times New Roman" w:cstheme="minorHAnsi"/>
          <w:lang w:eastAsia="es-ES"/>
        </w:rPr>
        <w:t xml:space="preserve"> </w:t>
      </w:r>
    </w:p>
    <w:p w14:paraId="4B54768D" w14:textId="77777777" w:rsidR="009F2293" w:rsidRDefault="009F2293"/>
    <w:p w14:paraId="0254DACA" w14:textId="77777777" w:rsidR="00812B1F" w:rsidRDefault="009F2293">
      <w:pPr>
        <w:rPr>
          <w:b/>
        </w:rPr>
      </w:pPr>
      <w:r>
        <w:rPr>
          <w:b/>
        </w:rPr>
        <w:t>Sob</w:t>
      </w:r>
      <w:r w:rsidR="00812B1F" w:rsidRPr="00D33B77">
        <w:rPr>
          <w:b/>
        </w:rPr>
        <w:t>re los autores</w:t>
      </w:r>
    </w:p>
    <w:p w14:paraId="0C5A2983" w14:textId="77777777" w:rsidR="009F2293" w:rsidRDefault="009F2293">
      <w:pPr>
        <w:rPr>
          <w:b/>
        </w:rPr>
      </w:pPr>
      <w:r>
        <w:rPr>
          <w:b/>
        </w:rPr>
        <w:t>Hernández, Esteban</w:t>
      </w:r>
    </w:p>
    <w:p w14:paraId="79F74DEC" w14:textId="77777777" w:rsidR="009F2293" w:rsidRPr="009F2293" w:rsidRDefault="009F2293" w:rsidP="009F2293">
      <w:r>
        <w:t>I</w:t>
      </w:r>
      <w:r w:rsidR="003843A7">
        <w:t>lustrador y autor de cómics manchego, durante varias décadas ha trabajado en diversas</w:t>
      </w:r>
      <w:r w:rsidRPr="009F2293">
        <w:t xml:space="preserve"> publicaciones y colaboraciones, desde importantes periódicos españoles hasta novelas gráficas internacionales. Con un título en Bellas Artes y una formación en diseño gráfico, </w:t>
      </w:r>
      <w:r w:rsidR="003843A7">
        <w:t>ha obtenido diversos galardones</w:t>
      </w:r>
      <w:r w:rsidRPr="009F2293">
        <w:t xml:space="preserve"> (Premio Fnac, Cómic Barcelona, Diario de Avisos, et</w:t>
      </w:r>
      <w:r w:rsidR="003843A7">
        <w:t xml:space="preserve">c.). Ahora, afincado en Valencia, compagina su trabajo con los lápices con su pasión por la batería y por la poesía. </w:t>
      </w:r>
    </w:p>
    <w:p w14:paraId="1F754492" w14:textId="77777777" w:rsidR="009F2293" w:rsidRDefault="009F2293" w:rsidP="009F2293"/>
    <w:p w14:paraId="70D46AAE" w14:textId="77777777" w:rsidR="003843A7" w:rsidRDefault="003843A7" w:rsidP="009F2293"/>
    <w:p w14:paraId="200D86A8" w14:textId="77777777" w:rsidR="003843A7" w:rsidRPr="003843A7" w:rsidRDefault="003843A7" w:rsidP="009F2293">
      <w:pPr>
        <w:rPr>
          <w:b/>
        </w:rPr>
      </w:pPr>
      <w:r w:rsidRPr="003843A7">
        <w:rPr>
          <w:b/>
        </w:rPr>
        <w:lastRenderedPageBreak/>
        <w:t>Damián</w:t>
      </w:r>
    </w:p>
    <w:p w14:paraId="41F38ECF" w14:textId="77777777" w:rsidR="003843A7" w:rsidRDefault="003843A7" w:rsidP="003843A7">
      <w:pPr>
        <w:pStyle w:val="NormalWeb"/>
        <w:rPr>
          <w:rFonts w:asciiTheme="minorHAnsi" w:hAnsiTheme="minorHAnsi" w:cstheme="minorHAnsi"/>
          <w:sz w:val="22"/>
          <w:szCs w:val="22"/>
        </w:rPr>
      </w:pPr>
      <w:r w:rsidRPr="003843A7">
        <w:rPr>
          <w:rFonts w:asciiTheme="minorHAnsi" w:hAnsiTheme="minorHAnsi" w:cstheme="minorHAnsi"/>
          <w:sz w:val="22"/>
          <w:szCs w:val="22"/>
        </w:rPr>
        <w:t xml:space="preserve">Guionista catalán, licenciado en Pedagogía por la </w:t>
      </w:r>
      <w:proofErr w:type="spellStart"/>
      <w:r w:rsidRPr="003843A7">
        <w:rPr>
          <w:rFonts w:asciiTheme="minorHAnsi" w:hAnsiTheme="minorHAnsi" w:cstheme="minorHAnsi"/>
          <w:sz w:val="22"/>
          <w:szCs w:val="22"/>
        </w:rPr>
        <w:t>Universitat</w:t>
      </w:r>
      <w:proofErr w:type="spellEnd"/>
      <w:r w:rsidRPr="003843A7">
        <w:rPr>
          <w:rFonts w:asciiTheme="minorHAnsi" w:hAnsiTheme="minorHAnsi" w:cstheme="minorHAnsi"/>
          <w:sz w:val="22"/>
          <w:szCs w:val="22"/>
        </w:rPr>
        <w:t xml:space="preserve"> de Barcelona (UB) y titulado en Educación Social por la UNED. En 2002 empieza su trayectoria como educador social para el Departamento de Justicia de la Generalitat de Catalunya en el Centre </w:t>
      </w:r>
      <w:proofErr w:type="spellStart"/>
      <w:r w:rsidRPr="003843A7">
        <w:rPr>
          <w:rFonts w:asciiTheme="minorHAnsi" w:hAnsiTheme="minorHAnsi" w:cstheme="minorHAnsi"/>
          <w:sz w:val="22"/>
          <w:szCs w:val="22"/>
        </w:rPr>
        <w:t>Educatiu</w:t>
      </w:r>
      <w:proofErr w:type="spellEnd"/>
      <w:r w:rsidRPr="003843A7">
        <w:rPr>
          <w:rFonts w:asciiTheme="minorHAnsi" w:hAnsiTheme="minorHAnsi" w:cstheme="minorHAnsi"/>
          <w:sz w:val="22"/>
          <w:szCs w:val="22"/>
        </w:rPr>
        <w:t xml:space="preserve"> </w:t>
      </w:r>
      <w:proofErr w:type="spellStart"/>
      <w:r w:rsidRPr="003843A7">
        <w:rPr>
          <w:rFonts w:asciiTheme="minorHAnsi" w:hAnsiTheme="minorHAnsi" w:cstheme="minorHAnsi"/>
          <w:sz w:val="22"/>
          <w:szCs w:val="22"/>
        </w:rPr>
        <w:t>Els</w:t>
      </w:r>
      <w:proofErr w:type="spellEnd"/>
      <w:r w:rsidRPr="003843A7">
        <w:rPr>
          <w:rFonts w:asciiTheme="minorHAnsi" w:hAnsiTheme="minorHAnsi" w:cstheme="minorHAnsi"/>
          <w:sz w:val="22"/>
          <w:szCs w:val="22"/>
        </w:rPr>
        <w:t xml:space="preserve"> </w:t>
      </w:r>
      <w:proofErr w:type="spellStart"/>
      <w:r w:rsidRPr="003843A7">
        <w:rPr>
          <w:rFonts w:asciiTheme="minorHAnsi" w:hAnsiTheme="minorHAnsi" w:cstheme="minorHAnsi"/>
          <w:sz w:val="22"/>
          <w:szCs w:val="22"/>
        </w:rPr>
        <w:t>Til·lers</w:t>
      </w:r>
      <w:proofErr w:type="spellEnd"/>
      <w:r w:rsidRPr="003843A7">
        <w:rPr>
          <w:rFonts w:asciiTheme="minorHAnsi" w:hAnsiTheme="minorHAnsi" w:cstheme="minorHAnsi"/>
          <w:sz w:val="22"/>
          <w:szCs w:val="22"/>
        </w:rPr>
        <w:t xml:space="preserve"> de Justicia Juvenil y actualmente trabaja como técnico de medio abierto. Su primera incursión en el mundo del cómic fue en el colectivo </w:t>
      </w:r>
      <w:r w:rsidRPr="003843A7">
        <w:rPr>
          <w:rStyle w:val="nfasis"/>
          <w:rFonts w:asciiTheme="minorHAnsi" w:hAnsiTheme="minorHAnsi" w:cstheme="minorHAnsi"/>
          <w:sz w:val="22"/>
          <w:szCs w:val="22"/>
        </w:rPr>
        <w:t>Barcelona TM</w:t>
      </w:r>
      <w:r w:rsidRPr="003843A7">
        <w:rPr>
          <w:rFonts w:asciiTheme="minorHAnsi" w:hAnsiTheme="minorHAnsi" w:cstheme="minorHAnsi"/>
          <w:sz w:val="22"/>
          <w:szCs w:val="22"/>
        </w:rPr>
        <w:t xml:space="preserve"> (Norma) y su primera obra larga fue la adaptación de la novela de Rosa Montero, </w:t>
      </w:r>
      <w:r w:rsidRPr="003843A7">
        <w:rPr>
          <w:rStyle w:val="nfasis"/>
          <w:rFonts w:asciiTheme="minorHAnsi" w:hAnsiTheme="minorHAnsi" w:cstheme="minorHAnsi"/>
          <w:sz w:val="22"/>
          <w:szCs w:val="22"/>
        </w:rPr>
        <w:t>Lágrimas en la</w:t>
      </w:r>
      <w:r w:rsidRPr="003843A7">
        <w:rPr>
          <w:rFonts w:asciiTheme="minorHAnsi" w:hAnsiTheme="minorHAnsi" w:cstheme="minorHAnsi"/>
          <w:sz w:val="22"/>
          <w:szCs w:val="22"/>
        </w:rPr>
        <w:t xml:space="preserve"> </w:t>
      </w:r>
      <w:r w:rsidRPr="003843A7">
        <w:rPr>
          <w:rStyle w:val="nfasis"/>
          <w:rFonts w:asciiTheme="minorHAnsi" w:hAnsiTheme="minorHAnsi" w:cstheme="minorHAnsi"/>
          <w:sz w:val="22"/>
          <w:szCs w:val="22"/>
        </w:rPr>
        <w:t>lluvia</w:t>
      </w:r>
      <w:r w:rsidRPr="003843A7">
        <w:rPr>
          <w:rFonts w:asciiTheme="minorHAnsi" w:hAnsiTheme="minorHAnsi" w:cstheme="minorHAnsi"/>
          <w:sz w:val="22"/>
          <w:szCs w:val="22"/>
        </w:rPr>
        <w:t xml:space="preserve"> (Planeta), dibujada por el artista italiano Alessandro Valdrighi. Poco después llegaría su estreno en Francia con el álbum </w:t>
      </w:r>
      <w:proofErr w:type="spellStart"/>
      <w:r w:rsidRPr="003843A7">
        <w:rPr>
          <w:rStyle w:val="nfasis"/>
          <w:rFonts w:asciiTheme="minorHAnsi" w:hAnsiTheme="minorHAnsi" w:cstheme="minorHAnsi"/>
          <w:sz w:val="22"/>
          <w:szCs w:val="22"/>
        </w:rPr>
        <w:t>Blechkoller</w:t>
      </w:r>
      <w:proofErr w:type="spellEnd"/>
      <w:r w:rsidRPr="003843A7">
        <w:rPr>
          <w:rFonts w:asciiTheme="minorHAnsi" w:hAnsiTheme="minorHAnsi" w:cstheme="minorHAnsi"/>
          <w:sz w:val="22"/>
          <w:szCs w:val="22"/>
        </w:rPr>
        <w:t xml:space="preserve">, dibujado por Javier Hernández y publicado en España por Norma. Casi de forma simultánea llegó </w:t>
      </w:r>
      <w:r w:rsidRPr="003843A7">
        <w:rPr>
          <w:rStyle w:val="nfasis"/>
          <w:rFonts w:asciiTheme="minorHAnsi" w:hAnsiTheme="minorHAnsi" w:cstheme="minorHAnsi"/>
          <w:sz w:val="22"/>
          <w:szCs w:val="22"/>
        </w:rPr>
        <w:t>Khalid</w:t>
      </w:r>
      <w:r w:rsidRPr="003843A7">
        <w:rPr>
          <w:rFonts w:asciiTheme="minorHAnsi" w:hAnsiTheme="minorHAnsi" w:cstheme="minorHAnsi"/>
          <w:sz w:val="22"/>
          <w:szCs w:val="22"/>
        </w:rPr>
        <w:t xml:space="preserve"> (Norma), junto a Jordi Pastor, mientras continúa publicando historias cortas en obras colectivas con Norma o </w:t>
      </w:r>
      <w:proofErr w:type="spellStart"/>
      <w:r w:rsidRPr="003843A7">
        <w:rPr>
          <w:rFonts w:asciiTheme="minorHAnsi" w:hAnsiTheme="minorHAnsi" w:cstheme="minorHAnsi"/>
          <w:sz w:val="22"/>
          <w:szCs w:val="22"/>
        </w:rPr>
        <w:t>Spaceman</w:t>
      </w:r>
      <w:proofErr w:type="spellEnd"/>
      <w:r w:rsidRPr="003843A7">
        <w:rPr>
          <w:rFonts w:asciiTheme="minorHAnsi" w:hAnsiTheme="minorHAnsi" w:cstheme="minorHAnsi"/>
          <w:sz w:val="22"/>
          <w:szCs w:val="22"/>
        </w:rPr>
        <w:t xml:space="preserve"> Project como </w:t>
      </w:r>
      <w:proofErr w:type="spellStart"/>
      <w:r w:rsidRPr="003843A7">
        <w:rPr>
          <w:rStyle w:val="nfasis"/>
          <w:rFonts w:asciiTheme="minorHAnsi" w:hAnsiTheme="minorHAnsi" w:cstheme="minorHAnsi"/>
          <w:sz w:val="22"/>
          <w:szCs w:val="22"/>
        </w:rPr>
        <w:t>Revolution</w:t>
      </w:r>
      <w:proofErr w:type="spellEnd"/>
      <w:r w:rsidRPr="003843A7">
        <w:rPr>
          <w:rStyle w:val="nfasis"/>
          <w:rFonts w:asciiTheme="minorHAnsi" w:hAnsiTheme="minorHAnsi" w:cstheme="minorHAnsi"/>
          <w:sz w:val="22"/>
          <w:szCs w:val="22"/>
        </w:rPr>
        <w:t xml:space="preserve"> </w:t>
      </w:r>
      <w:proofErr w:type="spellStart"/>
      <w:r w:rsidRPr="003843A7">
        <w:rPr>
          <w:rStyle w:val="nfasis"/>
          <w:rFonts w:asciiTheme="minorHAnsi" w:hAnsiTheme="minorHAnsi" w:cstheme="minorHAnsi"/>
          <w:sz w:val="22"/>
          <w:szCs w:val="22"/>
        </w:rPr>
        <w:t>Complex</w:t>
      </w:r>
      <w:proofErr w:type="spellEnd"/>
      <w:r w:rsidRPr="003843A7">
        <w:rPr>
          <w:rFonts w:asciiTheme="minorHAnsi" w:hAnsiTheme="minorHAnsi" w:cstheme="minorHAnsi"/>
          <w:sz w:val="22"/>
          <w:szCs w:val="22"/>
        </w:rPr>
        <w:t xml:space="preserve">, </w:t>
      </w:r>
      <w:proofErr w:type="spellStart"/>
      <w:r w:rsidRPr="003843A7">
        <w:rPr>
          <w:rStyle w:val="nfasis"/>
          <w:rFonts w:asciiTheme="minorHAnsi" w:hAnsiTheme="minorHAnsi" w:cstheme="minorHAnsi"/>
          <w:sz w:val="22"/>
          <w:szCs w:val="22"/>
        </w:rPr>
        <w:t>Valentia</w:t>
      </w:r>
      <w:proofErr w:type="spellEnd"/>
      <w:r w:rsidRPr="003843A7">
        <w:rPr>
          <w:rStyle w:val="nfasis"/>
          <w:rFonts w:asciiTheme="minorHAnsi" w:hAnsiTheme="minorHAnsi" w:cstheme="minorHAnsi"/>
          <w:sz w:val="22"/>
          <w:szCs w:val="22"/>
        </w:rPr>
        <w:t>, BCN Noir, Refugiados</w:t>
      </w:r>
      <w:r w:rsidRPr="003843A7">
        <w:rPr>
          <w:rFonts w:asciiTheme="minorHAnsi" w:hAnsiTheme="minorHAnsi" w:cstheme="minorHAnsi"/>
          <w:sz w:val="22"/>
          <w:szCs w:val="22"/>
        </w:rPr>
        <w:t xml:space="preserve">, en varios números de la revista </w:t>
      </w:r>
      <w:r w:rsidRPr="003843A7">
        <w:rPr>
          <w:rStyle w:val="nfasis"/>
          <w:rFonts w:asciiTheme="minorHAnsi" w:hAnsiTheme="minorHAnsi" w:cstheme="minorHAnsi"/>
          <w:sz w:val="22"/>
          <w:szCs w:val="22"/>
        </w:rPr>
        <w:t>Cthulhu</w:t>
      </w:r>
      <w:r w:rsidRPr="003843A7">
        <w:rPr>
          <w:rFonts w:asciiTheme="minorHAnsi" w:hAnsiTheme="minorHAnsi" w:cstheme="minorHAnsi"/>
          <w:sz w:val="22"/>
          <w:szCs w:val="22"/>
        </w:rPr>
        <w:t xml:space="preserve"> y en el fanzine </w:t>
      </w:r>
      <w:proofErr w:type="spellStart"/>
      <w:r w:rsidRPr="003843A7">
        <w:rPr>
          <w:rStyle w:val="nfasis"/>
          <w:rFonts w:asciiTheme="minorHAnsi" w:hAnsiTheme="minorHAnsi" w:cstheme="minorHAnsi"/>
          <w:sz w:val="22"/>
          <w:szCs w:val="22"/>
        </w:rPr>
        <w:t>Saxífono</w:t>
      </w:r>
      <w:proofErr w:type="spellEnd"/>
      <w:r w:rsidRPr="003843A7">
        <w:rPr>
          <w:rFonts w:asciiTheme="minorHAnsi" w:hAnsiTheme="minorHAnsi" w:cstheme="minorHAnsi"/>
          <w:sz w:val="22"/>
          <w:szCs w:val="22"/>
        </w:rPr>
        <w:t xml:space="preserve">. Mientras tanto, se editan en Francia los dos tomos de </w:t>
      </w:r>
      <w:proofErr w:type="spellStart"/>
      <w:r w:rsidRPr="003843A7">
        <w:rPr>
          <w:rStyle w:val="nfasis"/>
          <w:rFonts w:asciiTheme="minorHAnsi" w:hAnsiTheme="minorHAnsi" w:cstheme="minorHAnsi"/>
          <w:sz w:val="22"/>
          <w:szCs w:val="22"/>
        </w:rPr>
        <w:t>GenPet</w:t>
      </w:r>
      <w:proofErr w:type="spellEnd"/>
      <w:r w:rsidRPr="003843A7">
        <w:rPr>
          <w:rFonts w:asciiTheme="minorHAnsi" w:hAnsiTheme="minorHAnsi" w:cstheme="minorHAnsi"/>
          <w:sz w:val="22"/>
          <w:szCs w:val="22"/>
        </w:rPr>
        <w:t xml:space="preserve"> (</w:t>
      </w:r>
      <w:proofErr w:type="spellStart"/>
      <w:r w:rsidRPr="003843A7">
        <w:rPr>
          <w:rFonts w:asciiTheme="minorHAnsi" w:hAnsiTheme="minorHAnsi" w:cstheme="minorHAnsi"/>
          <w:sz w:val="22"/>
          <w:szCs w:val="22"/>
        </w:rPr>
        <w:t>Dibbuks</w:t>
      </w:r>
      <w:proofErr w:type="spellEnd"/>
      <w:r w:rsidRPr="003843A7">
        <w:rPr>
          <w:rFonts w:asciiTheme="minorHAnsi" w:hAnsiTheme="minorHAnsi" w:cstheme="minorHAnsi"/>
          <w:sz w:val="22"/>
          <w:szCs w:val="22"/>
        </w:rPr>
        <w:t xml:space="preserve"> en España) junto a Àlex Fuentes, ganador del premio Jeune Albert. Seguirán con Javier Hernández </w:t>
      </w:r>
      <w:r w:rsidRPr="003843A7">
        <w:rPr>
          <w:rStyle w:val="nfasis"/>
          <w:rFonts w:asciiTheme="minorHAnsi" w:hAnsiTheme="minorHAnsi" w:cstheme="minorHAnsi"/>
          <w:sz w:val="22"/>
          <w:szCs w:val="22"/>
        </w:rPr>
        <w:t xml:space="preserve">The </w:t>
      </w:r>
      <w:proofErr w:type="spellStart"/>
      <w:r w:rsidRPr="003843A7">
        <w:rPr>
          <w:rStyle w:val="nfasis"/>
          <w:rFonts w:asciiTheme="minorHAnsi" w:hAnsiTheme="minorHAnsi" w:cstheme="minorHAnsi"/>
          <w:sz w:val="22"/>
          <w:szCs w:val="22"/>
        </w:rPr>
        <w:t>Killmasters</w:t>
      </w:r>
      <w:proofErr w:type="spellEnd"/>
      <w:r w:rsidRPr="003843A7">
        <w:rPr>
          <w:rFonts w:asciiTheme="minorHAnsi" w:hAnsiTheme="minorHAnsi" w:cstheme="minorHAnsi"/>
          <w:sz w:val="22"/>
          <w:szCs w:val="22"/>
        </w:rPr>
        <w:t xml:space="preserve"> y </w:t>
      </w:r>
      <w:r w:rsidRPr="003843A7">
        <w:rPr>
          <w:rStyle w:val="nfasis"/>
          <w:rFonts w:asciiTheme="minorHAnsi" w:hAnsiTheme="minorHAnsi" w:cstheme="minorHAnsi"/>
          <w:sz w:val="22"/>
          <w:szCs w:val="22"/>
        </w:rPr>
        <w:t>Marqués</w:t>
      </w:r>
      <w:r w:rsidRPr="003843A7">
        <w:rPr>
          <w:rFonts w:asciiTheme="minorHAnsi" w:hAnsiTheme="minorHAnsi" w:cstheme="minorHAnsi"/>
          <w:sz w:val="22"/>
          <w:szCs w:val="22"/>
        </w:rPr>
        <w:t xml:space="preserve"> (NORMA) y el díptico </w:t>
      </w:r>
      <w:r w:rsidRPr="003843A7">
        <w:rPr>
          <w:rStyle w:val="nfasis"/>
          <w:rFonts w:asciiTheme="minorHAnsi" w:hAnsiTheme="minorHAnsi" w:cstheme="minorHAnsi"/>
          <w:sz w:val="22"/>
          <w:szCs w:val="22"/>
        </w:rPr>
        <w:t>Hijos de la ira</w:t>
      </w:r>
      <w:r w:rsidRPr="003843A7">
        <w:rPr>
          <w:rFonts w:asciiTheme="minorHAnsi" w:hAnsiTheme="minorHAnsi" w:cstheme="minorHAnsi"/>
          <w:sz w:val="22"/>
          <w:szCs w:val="22"/>
        </w:rPr>
        <w:t xml:space="preserve"> junto a Nico Naranjo (Nuevo Nueve). Vuelve a colaborar con Àlex Fuentes para la serie </w:t>
      </w:r>
      <w:r w:rsidRPr="003843A7">
        <w:rPr>
          <w:rStyle w:val="nfasis"/>
          <w:rFonts w:asciiTheme="minorHAnsi" w:hAnsiTheme="minorHAnsi" w:cstheme="minorHAnsi"/>
          <w:sz w:val="22"/>
          <w:szCs w:val="22"/>
        </w:rPr>
        <w:t>Perdidos en el futuro</w:t>
      </w:r>
      <w:r w:rsidRPr="003843A7">
        <w:rPr>
          <w:rFonts w:asciiTheme="minorHAnsi" w:hAnsiTheme="minorHAnsi" w:cstheme="minorHAnsi"/>
          <w:sz w:val="22"/>
          <w:szCs w:val="22"/>
        </w:rPr>
        <w:t xml:space="preserve"> (</w:t>
      </w:r>
      <w:proofErr w:type="spellStart"/>
      <w:r w:rsidRPr="003843A7">
        <w:rPr>
          <w:rFonts w:asciiTheme="minorHAnsi" w:hAnsiTheme="minorHAnsi" w:cstheme="minorHAnsi"/>
          <w:sz w:val="22"/>
          <w:szCs w:val="22"/>
        </w:rPr>
        <w:t>Astiberri</w:t>
      </w:r>
      <w:proofErr w:type="spellEnd"/>
      <w:r w:rsidRPr="003843A7">
        <w:rPr>
          <w:rFonts w:asciiTheme="minorHAnsi" w:hAnsiTheme="minorHAnsi" w:cstheme="minorHAnsi"/>
          <w:sz w:val="22"/>
          <w:szCs w:val="22"/>
        </w:rPr>
        <w:t>, 2022, prevista en cuatro tomos), para lectores de a partir de 9 años. Adorables criaturas, también en NORMA, es su última novela gráfica.</w:t>
      </w:r>
    </w:p>
    <w:p w14:paraId="5D0BC9EE" w14:textId="37EFD818" w:rsidR="00667F9C" w:rsidRPr="001A76B0" w:rsidRDefault="00667F9C" w:rsidP="001A76B0">
      <w:pPr>
        <w:pStyle w:val="NormalWeb"/>
        <w:rPr>
          <w:rFonts w:asciiTheme="minorHAnsi" w:hAnsiTheme="minorHAnsi" w:cstheme="minorHAnsi"/>
          <w:b/>
          <w:bCs/>
          <w:sz w:val="22"/>
          <w:szCs w:val="22"/>
        </w:rPr>
      </w:pPr>
      <w:r w:rsidRPr="00667F9C">
        <w:rPr>
          <w:rFonts w:asciiTheme="minorHAnsi" w:hAnsiTheme="minorHAnsi" w:cstheme="minorHAnsi"/>
          <w:b/>
          <w:bCs/>
          <w:sz w:val="22"/>
          <w:szCs w:val="22"/>
        </w:rPr>
        <w:t xml:space="preserve">DATOS TÉCNICOS </w:t>
      </w:r>
    </w:p>
    <w:p w14:paraId="3A27FBB1" w14:textId="77777777" w:rsidR="001A76B0" w:rsidRDefault="001A76B0" w:rsidP="001A76B0">
      <w:pPr>
        <w:pStyle w:val="Sinespaciado"/>
      </w:pPr>
      <w:r>
        <w:t>Cartoné</w:t>
      </w:r>
    </w:p>
    <w:p w14:paraId="4313EC98" w14:textId="77777777" w:rsidR="001A76B0" w:rsidRDefault="001A76B0" w:rsidP="001A76B0">
      <w:pPr>
        <w:pStyle w:val="Sinespaciado"/>
      </w:pPr>
      <w:r>
        <w:t>22 x 29</w:t>
      </w:r>
    </w:p>
    <w:p w14:paraId="36CC42D8" w14:textId="37702AC3" w:rsidR="001A76B0" w:rsidRDefault="001A76B0" w:rsidP="001A76B0">
      <w:pPr>
        <w:pStyle w:val="Sinespaciado"/>
      </w:pPr>
      <w:r>
        <w:t>136</w:t>
      </w:r>
      <w:r>
        <w:t xml:space="preserve"> págs.</w:t>
      </w:r>
      <w:r>
        <w:t xml:space="preserve"> color</w:t>
      </w:r>
    </w:p>
    <w:p w14:paraId="3FF5E922" w14:textId="02C28C44" w:rsidR="001A76B0" w:rsidRDefault="001A76B0" w:rsidP="001A76B0">
      <w:pPr>
        <w:pStyle w:val="Sinespaciado"/>
      </w:pPr>
      <w:r>
        <w:t>ISBN</w:t>
      </w:r>
      <w:r>
        <w:t xml:space="preserve">: </w:t>
      </w:r>
      <w:r>
        <w:t>978-84-679-8200-8</w:t>
      </w:r>
    </w:p>
    <w:p w14:paraId="37BA6262" w14:textId="5FB4D8D9" w:rsidR="003843A7" w:rsidRPr="009F2293" w:rsidRDefault="001A76B0" w:rsidP="001A76B0">
      <w:pPr>
        <w:pStyle w:val="Sinespaciado"/>
      </w:pPr>
      <w:r>
        <w:t>PVP</w:t>
      </w:r>
      <w:r>
        <w:t xml:space="preserve">: </w:t>
      </w:r>
      <w:r>
        <w:t>24,95 €</w:t>
      </w:r>
    </w:p>
    <w:sectPr w:rsidR="003843A7" w:rsidRPr="009F229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2B1F"/>
    <w:rsid w:val="001A76B0"/>
    <w:rsid w:val="00302AFF"/>
    <w:rsid w:val="003843A7"/>
    <w:rsid w:val="004D695B"/>
    <w:rsid w:val="00667F9C"/>
    <w:rsid w:val="006B0437"/>
    <w:rsid w:val="00812B1F"/>
    <w:rsid w:val="009E04DC"/>
    <w:rsid w:val="009F2293"/>
    <w:rsid w:val="00B62711"/>
    <w:rsid w:val="00BB639D"/>
    <w:rsid w:val="00D33B77"/>
    <w:rsid w:val="00D35C0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366FC"/>
  <w15:chartTrackingRefBased/>
  <w15:docId w15:val="{B88D8A77-7503-4632-B054-DDCFF1D54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812B1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12B1F"/>
    <w:rPr>
      <w:rFonts w:ascii="Times New Roman" w:eastAsia="Times New Roman" w:hAnsi="Times New Roman" w:cs="Times New Roman"/>
      <w:b/>
      <w:bCs/>
      <w:kern w:val="36"/>
      <w:sz w:val="48"/>
      <w:szCs w:val="48"/>
      <w:lang w:eastAsia="es-ES"/>
    </w:rPr>
  </w:style>
  <w:style w:type="character" w:styleId="Hipervnculo">
    <w:name w:val="Hyperlink"/>
    <w:basedOn w:val="Fuentedeprrafopredeter"/>
    <w:uiPriority w:val="99"/>
    <w:semiHidden/>
    <w:unhideWhenUsed/>
    <w:rsid w:val="00812B1F"/>
    <w:rPr>
      <w:color w:val="0000FF"/>
      <w:u w:val="single"/>
    </w:rPr>
  </w:style>
  <w:style w:type="paragraph" w:styleId="NormalWeb">
    <w:name w:val="Normal (Web)"/>
    <w:basedOn w:val="Normal"/>
    <w:uiPriority w:val="99"/>
    <w:unhideWhenUsed/>
    <w:rsid w:val="00812B1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812B1F"/>
    <w:rPr>
      <w:b/>
      <w:bCs/>
    </w:rPr>
  </w:style>
  <w:style w:type="character" w:styleId="nfasis">
    <w:name w:val="Emphasis"/>
    <w:basedOn w:val="Fuentedeprrafopredeter"/>
    <w:uiPriority w:val="20"/>
    <w:qFormat/>
    <w:rsid w:val="00812B1F"/>
    <w:rPr>
      <w:i/>
      <w:iCs/>
    </w:rPr>
  </w:style>
  <w:style w:type="paragraph" w:styleId="Sinespaciado">
    <w:name w:val="No Spacing"/>
    <w:uiPriority w:val="1"/>
    <w:qFormat/>
    <w:rsid w:val="001A76B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33890">
      <w:bodyDiv w:val="1"/>
      <w:marLeft w:val="0"/>
      <w:marRight w:val="0"/>
      <w:marTop w:val="0"/>
      <w:marBottom w:val="0"/>
      <w:divBdr>
        <w:top w:val="none" w:sz="0" w:space="0" w:color="auto"/>
        <w:left w:val="none" w:sz="0" w:space="0" w:color="auto"/>
        <w:bottom w:val="none" w:sz="0" w:space="0" w:color="auto"/>
        <w:right w:val="none" w:sz="0" w:space="0" w:color="auto"/>
      </w:divBdr>
    </w:div>
    <w:div w:id="720518630">
      <w:bodyDiv w:val="1"/>
      <w:marLeft w:val="0"/>
      <w:marRight w:val="0"/>
      <w:marTop w:val="0"/>
      <w:marBottom w:val="0"/>
      <w:divBdr>
        <w:top w:val="none" w:sz="0" w:space="0" w:color="auto"/>
        <w:left w:val="none" w:sz="0" w:space="0" w:color="auto"/>
        <w:bottom w:val="none" w:sz="0" w:space="0" w:color="auto"/>
        <w:right w:val="none" w:sz="0" w:space="0" w:color="auto"/>
      </w:divBdr>
      <w:divsChild>
        <w:div w:id="1473598859">
          <w:marLeft w:val="0"/>
          <w:marRight w:val="0"/>
          <w:marTop w:val="0"/>
          <w:marBottom w:val="0"/>
          <w:divBdr>
            <w:top w:val="none" w:sz="0" w:space="0" w:color="auto"/>
            <w:left w:val="none" w:sz="0" w:space="0" w:color="auto"/>
            <w:bottom w:val="none" w:sz="0" w:space="0" w:color="auto"/>
            <w:right w:val="none" w:sz="0" w:space="0" w:color="auto"/>
          </w:divBdr>
        </w:div>
        <w:div w:id="1195387267">
          <w:marLeft w:val="0"/>
          <w:marRight w:val="0"/>
          <w:marTop w:val="0"/>
          <w:marBottom w:val="0"/>
          <w:divBdr>
            <w:top w:val="none" w:sz="0" w:space="0" w:color="auto"/>
            <w:left w:val="none" w:sz="0" w:space="0" w:color="auto"/>
            <w:bottom w:val="none" w:sz="0" w:space="0" w:color="auto"/>
            <w:right w:val="none" w:sz="0" w:space="0" w:color="auto"/>
          </w:divBdr>
        </w:div>
      </w:divsChild>
    </w:div>
    <w:div w:id="213111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2</Pages>
  <Words>728</Words>
  <Characters>4005</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Elena Samblas</cp:lastModifiedBy>
  <cp:revision>4</cp:revision>
  <dcterms:created xsi:type="dcterms:W3CDTF">2026-05-10T13:20:00Z</dcterms:created>
  <dcterms:modified xsi:type="dcterms:W3CDTF">2026-05-14T11:00:00Z</dcterms:modified>
</cp:coreProperties>
</file>